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645"/>
        <w:tblW w:w="103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06"/>
        <w:gridCol w:w="2268"/>
        <w:gridCol w:w="2127"/>
        <w:gridCol w:w="2409"/>
        <w:gridCol w:w="2410"/>
      </w:tblGrid>
      <w:tr w:rsidR="003E23D6" w:rsidRPr="00A33CDF" w:rsidTr="003E23D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3E23D6" w:rsidRPr="00A33CDF" w:rsidRDefault="003E23D6" w:rsidP="00A33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E23D6" w:rsidRPr="00A33CDF" w:rsidRDefault="003E23D6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E23D6" w:rsidRPr="003E23D6" w:rsidRDefault="003E23D6" w:rsidP="003E2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  <w:r w:rsidRPr="003E23D6">
              <w:rPr>
                <w:rFonts w:ascii="Calibri" w:eastAsia="Times New Roman" w:hAnsi="Calibri" w:cs="Times New Roman"/>
                <w:b/>
                <w:sz w:val="18"/>
                <w:lang w:eastAsia="pl-PL"/>
              </w:rPr>
              <w:t>SEMESTR 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E23D6" w:rsidRPr="003E23D6" w:rsidRDefault="003E23D6" w:rsidP="003E2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  <w:r w:rsidRPr="003E23D6">
              <w:rPr>
                <w:rFonts w:ascii="Calibri" w:eastAsia="Times New Roman" w:hAnsi="Calibri" w:cs="Times New Roman"/>
                <w:b/>
                <w:sz w:val="18"/>
                <w:lang w:eastAsia="pl-PL"/>
              </w:rPr>
              <w:t>SEMESTR 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E23D6" w:rsidRPr="003E23D6" w:rsidRDefault="003E23D6" w:rsidP="003E2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  <w:r w:rsidRPr="003E23D6">
              <w:rPr>
                <w:rFonts w:ascii="Calibri" w:eastAsia="Times New Roman" w:hAnsi="Calibri" w:cs="Times New Roman"/>
                <w:b/>
                <w:sz w:val="18"/>
                <w:lang w:eastAsia="pl-PL"/>
              </w:rPr>
              <w:t>SEMESTR 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E23D6" w:rsidRPr="003E23D6" w:rsidRDefault="003E23D6" w:rsidP="003E2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  <w:r w:rsidRPr="003E23D6">
              <w:rPr>
                <w:rFonts w:ascii="Calibri" w:eastAsia="Times New Roman" w:hAnsi="Calibri" w:cs="Times New Roman"/>
                <w:b/>
                <w:sz w:val="18"/>
                <w:lang w:eastAsia="pl-PL"/>
              </w:rPr>
              <w:t>SEMESTR 4</w:t>
            </w:r>
          </w:p>
        </w:tc>
      </w:tr>
      <w:tr w:rsidR="00A33CDF" w:rsidRPr="00A33CDF" w:rsidTr="00A33CDF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3CDF" w:rsidRPr="00A33CDF" w:rsidRDefault="00A33CDF" w:rsidP="00A33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sz w:val="18"/>
                <w:lang w:eastAsia="pl-PL"/>
              </w:rPr>
              <w:t>17.11.2018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8.00- 9.30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sz w:val="18"/>
                <w:lang w:eastAsia="pl-PL"/>
              </w:rPr>
              <w:t>wstęp do postepowania w administracji RS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sz w:val="18"/>
                <w:lang w:eastAsia="pl-PL"/>
              </w:rPr>
              <w:t>podstawy finansów publicznych MK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sz w:val="18"/>
                <w:lang w:eastAsia="pl-PL"/>
              </w:rPr>
              <w:t>postępowanie w administracji AD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sz w:val="18"/>
                <w:lang w:eastAsia="pl-PL"/>
              </w:rPr>
              <w:t>wykonywanie pracy biurowej AP</w:t>
            </w:r>
          </w:p>
        </w:tc>
      </w:tr>
      <w:tr w:rsidR="00A33CDF" w:rsidRPr="00A33CDF" w:rsidTr="00A33CD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sz w:val="18"/>
                <w:lang w:eastAsia="pl-PL"/>
              </w:rPr>
              <w:t>wstęp do postepowania w administracji RS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sz w:val="18"/>
                <w:lang w:eastAsia="pl-PL"/>
              </w:rPr>
              <w:t>podstawy finansów publicznych MK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sz w:val="18"/>
                <w:lang w:eastAsia="pl-PL"/>
              </w:rPr>
              <w:t>postępowanie w administracji AD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sz w:val="18"/>
                <w:lang w:eastAsia="pl-PL"/>
              </w:rPr>
              <w:t>wykonywanie pracy biurowej AP</w:t>
            </w:r>
          </w:p>
        </w:tc>
      </w:tr>
      <w:tr w:rsidR="00A33CDF" w:rsidRPr="00A33CDF" w:rsidTr="00A33CD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9.40-11.10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sz w:val="18"/>
                <w:lang w:eastAsia="pl-PL"/>
              </w:rPr>
              <w:t>wstęp do postepowania w administracji RS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sz w:val="18"/>
                <w:lang w:eastAsia="pl-PL"/>
              </w:rPr>
              <w:t>podstawy finansów publicznych MK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sz w:val="18"/>
                <w:lang w:eastAsia="pl-PL"/>
              </w:rPr>
              <w:t>postępowanie w administracji AD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sz w:val="18"/>
                <w:lang w:eastAsia="pl-PL"/>
              </w:rPr>
              <w:t>wykonywanie pracy biurowej AP</w:t>
            </w:r>
          </w:p>
        </w:tc>
      </w:tr>
      <w:tr w:rsidR="00A33CDF" w:rsidRPr="00A33CDF" w:rsidTr="00A33CD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sz w:val="18"/>
                <w:lang w:eastAsia="pl-PL"/>
              </w:rPr>
              <w:t>wstęp do postepowania w administracji RS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sz w:val="18"/>
                <w:lang w:eastAsia="pl-PL"/>
              </w:rPr>
              <w:t>podstawy finansów publicznych MK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sz w:val="18"/>
                <w:lang w:eastAsia="pl-PL"/>
              </w:rPr>
              <w:t>postępowanie w administracji AD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sz w:val="18"/>
                <w:lang w:eastAsia="pl-PL"/>
              </w:rPr>
              <w:t>wykonywanie pracy biurowej AP</w:t>
            </w:r>
          </w:p>
        </w:tc>
      </w:tr>
      <w:tr w:rsidR="00A33CDF" w:rsidRPr="00A33CDF" w:rsidTr="00A33CD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11.20-12.50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sz w:val="18"/>
                <w:lang w:eastAsia="pl-PL"/>
              </w:rPr>
              <w:t>podstawy finansów publicznych MK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sz w:val="18"/>
                <w:lang w:eastAsia="pl-PL"/>
              </w:rPr>
              <w:t>dokumentacja biurowa działalności gospodarczej 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sz w:val="18"/>
                <w:lang w:eastAsia="pl-PL"/>
              </w:rPr>
              <w:t>wykonywanie pracy biurowej AP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sz w:val="18"/>
                <w:lang w:eastAsia="pl-PL"/>
              </w:rPr>
              <w:t>postępowanie w administracji AD</w:t>
            </w:r>
          </w:p>
        </w:tc>
      </w:tr>
      <w:tr w:rsidR="00A33CDF" w:rsidRPr="00A33CDF" w:rsidTr="00A33CD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sz w:val="18"/>
                <w:lang w:eastAsia="pl-PL"/>
              </w:rPr>
              <w:t>podstawy finansów publicznych MK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sz w:val="18"/>
                <w:lang w:eastAsia="pl-PL"/>
              </w:rPr>
              <w:t>dokumentacja biurowa działalności gospodarczej 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sz w:val="18"/>
                <w:lang w:eastAsia="pl-PL"/>
              </w:rPr>
              <w:t>wykonywanie pracy biurowej AP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sz w:val="18"/>
                <w:lang w:eastAsia="pl-PL"/>
              </w:rPr>
              <w:t>postępowanie w administracji AD</w:t>
            </w:r>
          </w:p>
        </w:tc>
      </w:tr>
      <w:tr w:rsidR="00A33CDF" w:rsidRPr="00A33CDF" w:rsidTr="00A33CD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13.00-14.30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sz w:val="18"/>
                <w:lang w:eastAsia="pl-PL"/>
              </w:rPr>
              <w:t>działalność gospodarcza w jednostce organizacyjnej  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sz w:val="18"/>
                <w:lang w:eastAsia="pl-PL"/>
              </w:rPr>
              <w:t>działalność gospodarcza w jednostce organizacyjnej  AP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sz w:val="18"/>
                <w:lang w:eastAsia="pl-PL"/>
              </w:rPr>
              <w:t>podstawy finansów publicznych MK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sz w:val="18"/>
                <w:lang w:eastAsia="pl-PL"/>
              </w:rPr>
              <w:t>postępowanie w administracji AD</w:t>
            </w:r>
          </w:p>
        </w:tc>
      </w:tr>
      <w:tr w:rsidR="00A33CDF" w:rsidRPr="00A33CDF" w:rsidTr="00A33CD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sz w:val="18"/>
                <w:lang w:eastAsia="pl-PL"/>
              </w:rPr>
              <w:t>działalność gospoda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>rcza w jednostce organizacyjnej</w:t>
            </w:r>
            <w:r w:rsidRPr="00A33CDF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 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sz w:val="18"/>
                <w:lang w:eastAsia="pl-PL"/>
              </w:rPr>
              <w:t>działalność gospodarcza w jednostce organizacyjnej  AP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sz w:val="18"/>
                <w:lang w:eastAsia="pl-PL"/>
              </w:rPr>
              <w:t>podstawy finansów publicznych MK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sz w:val="18"/>
                <w:lang w:eastAsia="pl-PL"/>
              </w:rPr>
              <w:t>postępowanie w administracji AD</w:t>
            </w:r>
          </w:p>
        </w:tc>
      </w:tr>
      <w:tr w:rsidR="00A33CDF" w:rsidRPr="00A33CDF" w:rsidTr="00A33CD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14.40-16.10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sz w:val="18"/>
                <w:lang w:eastAsia="pl-PL"/>
              </w:rPr>
              <w:t>działalność gospoda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>rcza w jednostce organizacyjnej</w:t>
            </w:r>
            <w:r w:rsidRPr="00A33CDF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 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sz w:val="18"/>
                <w:lang w:eastAsia="pl-PL"/>
              </w:rPr>
              <w:t>działalność gospodarcza w jednostce organizacyjnej  AP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sz w:val="18"/>
                <w:lang w:eastAsia="pl-PL"/>
              </w:rPr>
              <w:t>podstawy finansów publicznych MK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sz w:val="18"/>
                <w:lang w:eastAsia="pl-PL"/>
              </w:rPr>
              <w:t>postępowanie w administracji AD</w:t>
            </w:r>
          </w:p>
        </w:tc>
      </w:tr>
      <w:tr w:rsidR="00A33CDF" w:rsidRPr="00A33CDF" w:rsidTr="00A33CD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  <w:t>postępowanie w administracji AD</w:t>
            </w:r>
          </w:p>
        </w:tc>
      </w:tr>
      <w:tr w:rsidR="00A33CDF" w:rsidRPr="00A33CDF" w:rsidTr="00A33CD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16.15-17.00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  <w:t> </w:t>
            </w:r>
          </w:p>
        </w:tc>
      </w:tr>
      <w:tr w:rsidR="00A33CDF" w:rsidRPr="00A33CDF" w:rsidTr="00A33CDF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3CDF" w:rsidRPr="00A33CDF" w:rsidRDefault="00A33CDF" w:rsidP="00A33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sz w:val="18"/>
                <w:lang w:eastAsia="pl-PL"/>
              </w:rPr>
              <w:t>18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>.11.2018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8.00- 9.30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wstęp do postepowania w administracji RS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sz w:val="18"/>
                <w:lang w:eastAsia="pl-PL"/>
              </w:rPr>
              <w:t>działalność gospodarcza w jednostce organizacyjnej  AP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podstawy finansów publicznych MK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postępowanie w administracji AD</w:t>
            </w:r>
          </w:p>
        </w:tc>
      </w:tr>
      <w:tr w:rsidR="00A33CDF" w:rsidRPr="00A33CDF" w:rsidTr="00A33CD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wstęp do postepowania w administracji RS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sz w:val="18"/>
                <w:lang w:eastAsia="pl-PL"/>
              </w:rPr>
              <w:t>działalność gospodarcza w jednostce organizacyjnej  AP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podstawy finansów publicznych MK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postępowanie w administracji AD</w:t>
            </w:r>
          </w:p>
        </w:tc>
      </w:tr>
      <w:tr w:rsidR="00A33CDF" w:rsidRPr="00A33CDF" w:rsidTr="00A33CD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9.40-11.10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wstęp do postepowania w administracji RS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sz w:val="18"/>
                <w:lang w:eastAsia="pl-PL"/>
              </w:rPr>
              <w:t>działalność gospodarcza w jednostce organizacyjnej  AP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podstawy finansów publicznych MK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postępowanie w administracji AD</w:t>
            </w:r>
          </w:p>
        </w:tc>
      </w:tr>
      <w:tr w:rsidR="00A33CDF" w:rsidRPr="00A33CDF" w:rsidTr="00A33CD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wstęp do postepowania w administracji RS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sz w:val="18"/>
                <w:lang w:eastAsia="pl-PL"/>
              </w:rPr>
              <w:t>działalność gospodarcza w jednostce organizacyjnej  AP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podstawy finansów publicznych MK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postępowanie w administracji AD</w:t>
            </w:r>
          </w:p>
        </w:tc>
      </w:tr>
      <w:tr w:rsidR="00A33CDF" w:rsidRPr="00A33CDF" w:rsidTr="00A33CD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11.20-12.50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podstawy finansów publicznych MK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sz w:val="18"/>
                <w:lang w:eastAsia="pl-PL"/>
              </w:rPr>
              <w:t>działalność gospoda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>rcza w jednostce organizacyjnej  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postępowanie w administracji AD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wykonywanie pracy biurowej AP</w:t>
            </w:r>
          </w:p>
        </w:tc>
      </w:tr>
      <w:tr w:rsidR="00A33CDF" w:rsidRPr="00A33CDF" w:rsidTr="00A33CD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podstawy finansów publicznych MK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sz w:val="18"/>
                <w:lang w:eastAsia="pl-PL"/>
              </w:rPr>
              <w:t>działalność gospodarcza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w jednostce organizacyjnej  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postępowanie w administracji AD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wykonywanie pracy biurowej AP</w:t>
            </w:r>
          </w:p>
        </w:tc>
      </w:tr>
      <w:tr w:rsidR="00A33CDF" w:rsidRPr="00A33CDF" w:rsidTr="00A33CD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13.00-14.30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podstawy finansów publicznych MK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sz w:val="18"/>
                <w:lang w:eastAsia="pl-PL"/>
              </w:rPr>
              <w:t>działalność gospoda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>rcza w jednostce organizacyjnej  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postępowanie w administracji AD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wykonywanie pracy biurowej AP</w:t>
            </w:r>
          </w:p>
        </w:tc>
      </w:tr>
      <w:tr w:rsidR="00A33CDF" w:rsidRPr="00A33CDF" w:rsidTr="00A33CD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podstawy finansów publicznych MK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sz w:val="18"/>
                <w:lang w:eastAsia="pl-PL"/>
              </w:rPr>
              <w:t>działalność gospoda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>rcza w jednostce organizacyjnej  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postępowanie w administracji AD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wykonywanie pracy biurowej AP</w:t>
            </w:r>
          </w:p>
        </w:tc>
      </w:tr>
      <w:tr w:rsidR="00A33CDF" w:rsidRPr="00A33CDF" w:rsidTr="00A33CD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14.40-16.10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podstawy finansów publicznych MK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sz w:val="18"/>
                <w:lang w:eastAsia="pl-PL"/>
              </w:rPr>
              <w:t>działalność gospoda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>rcza w jednostce organizacyjnej  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postępowanie w administracji AD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wykonywanie pracy biurowej AP</w:t>
            </w:r>
          </w:p>
        </w:tc>
      </w:tr>
      <w:tr w:rsidR="00A33CDF" w:rsidRPr="00A33CDF" w:rsidTr="00A33CD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wykonywanie pracy biurowej AP</w:t>
            </w:r>
          </w:p>
        </w:tc>
      </w:tr>
      <w:tr w:rsidR="00A33CDF" w:rsidRPr="00A33CDF" w:rsidTr="00A33CD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16.15-17.00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  <w:t> </w:t>
            </w:r>
          </w:p>
        </w:tc>
      </w:tr>
    </w:tbl>
    <w:p w:rsidR="00790C79" w:rsidRPr="00A33CDF" w:rsidRDefault="00A33CDF">
      <w:pPr>
        <w:rPr>
          <w:b/>
        </w:rPr>
      </w:pPr>
      <w:r w:rsidRPr="00A33CDF">
        <w:rPr>
          <w:b/>
          <w:sz w:val="28"/>
        </w:rPr>
        <w:t xml:space="preserve">Technik Administracji   </w:t>
      </w:r>
      <w:r>
        <w:rPr>
          <w:b/>
        </w:rPr>
        <w:t>zjazd: 17.11.2018 – 18.11.2018</w:t>
      </w:r>
      <w:bookmarkStart w:id="0" w:name="_GoBack"/>
      <w:bookmarkEnd w:id="0"/>
    </w:p>
    <w:p w:rsidR="00A33CDF" w:rsidRDefault="00A33CDF"/>
    <w:sectPr w:rsidR="00A33CDF" w:rsidSect="00A33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DF"/>
    <w:rsid w:val="003E23D6"/>
    <w:rsid w:val="00790C79"/>
    <w:rsid w:val="00A3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450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2018-11-16T13:49:00Z</dcterms:created>
  <dcterms:modified xsi:type="dcterms:W3CDTF">2018-11-16T14:04:00Z</dcterms:modified>
</cp:coreProperties>
</file>